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3899D" w14:textId="141AD902" w:rsidR="003E1D86" w:rsidRDefault="00DD41C0" w:rsidP="00DD41C0">
      <w:pPr>
        <w:pStyle w:val="Heading2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Hlk45197392"/>
      <w:r w:rsidRPr="00DD41C0">
        <w:rPr>
          <w:rFonts w:cstheme="majorHAnsi"/>
          <w:sz w:val="28"/>
          <w:szCs w:val="28"/>
        </w:rPr>
        <w:t>FARMLAND: GMOs &amp; Organic Agriculture- Virtual Learning Adaption</w:t>
      </w:r>
      <w:r w:rsidR="003E1D86" w:rsidRPr="00F25020">
        <w:rPr>
          <w:rFonts w:cstheme="majorHAnsi"/>
        </w:rPr>
        <w:br/>
      </w:r>
      <w:r>
        <w:rPr>
          <w:rFonts w:asciiTheme="minorHAnsi" w:hAnsiTheme="minorHAnsi" w:cstheme="minorHAnsi"/>
          <w:color w:val="auto"/>
          <w:sz w:val="22"/>
          <w:szCs w:val="22"/>
        </w:rPr>
        <w:t>Target Grade Level: 9</w:t>
      </w:r>
      <w:r w:rsidRPr="00DD41C0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color w:val="auto"/>
          <w:sz w:val="22"/>
          <w:szCs w:val="22"/>
        </w:rPr>
        <w:t>-12</w:t>
      </w:r>
      <w:r w:rsidRPr="00DD41C0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Grade</w:t>
      </w:r>
    </w:p>
    <w:p w14:paraId="6503EDA1" w14:textId="2FBC4EAC" w:rsidR="00DD41C0" w:rsidRPr="00DD41C0" w:rsidRDefault="00DD41C0" w:rsidP="00DD41C0">
      <w:pPr>
        <w:rPr>
          <w:color w:val="2F5496" w:themeColor="accent1" w:themeShade="BF"/>
        </w:rPr>
      </w:pPr>
      <w:r>
        <w:t xml:space="preserve">Full Lesson Plan: </w:t>
      </w:r>
      <w:hyperlink r:id="rId11" w:history="1">
        <w:r w:rsidRPr="00DD41C0">
          <w:rPr>
            <w:rStyle w:val="Hyperlink"/>
            <w:color w:val="2F5496" w:themeColor="accent1" w:themeShade="BF"/>
          </w:rPr>
          <w:t>https://www.iowaagliteracy.org/Article/FARMLAND-GMOs-Organic-Agriculture</w:t>
        </w:r>
      </w:hyperlink>
    </w:p>
    <w:bookmarkEnd w:id="0"/>
    <w:p w14:paraId="70A34D49" w14:textId="3DD46252" w:rsidR="003E1D86" w:rsidRDefault="003E1D86" w:rsidP="003E1D86">
      <w:pPr>
        <w:spacing w:line="240" w:lineRule="auto"/>
      </w:pPr>
      <w:r>
        <w:t>This document is meant for you</w:t>
      </w:r>
      <w:r w:rsidR="00FD3B46">
        <w:t>, the teacher,</w:t>
      </w:r>
      <w:r>
        <w:t xml:space="preserve"> to use </w:t>
      </w:r>
      <w:r w:rsidR="00CE231E">
        <w:t xml:space="preserve">to convert the lesson plan into a </w:t>
      </w:r>
      <w:r>
        <w:t>virtual learning</w:t>
      </w:r>
      <w:r w:rsidR="00CE231E">
        <w:t xml:space="preserve"> module for your students</w:t>
      </w:r>
      <w:r>
        <w:t xml:space="preserve">. You can use the steps </w:t>
      </w:r>
      <w:r w:rsidR="00CE231E">
        <w:t xml:space="preserve">outlined below </w:t>
      </w:r>
      <w:r>
        <w:t xml:space="preserve">to create different elements of a Google Classroom or other online learning module. You can </w:t>
      </w:r>
      <w:r w:rsidR="00CE231E">
        <w:t xml:space="preserve">also </w:t>
      </w:r>
      <w:r>
        <w:t>send the steps directly to your students in a PDF, present them in a virtual meeting, or plug them into any other virtual learning platform you use. Find more virtual lessons here:</w:t>
      </w:r>
      <w:r w:rsidRPr="00DD41C0">
        <w:rPr>
          <w:color w:val="2F5496" w:themeColor="accent1" w:themeShade="BF"/>
        </w:rPr>
        <w:t xml:space="preserve"> </w:t>
      </w:r>
      <w:hyperlink r:id="rId12" w:history="1">
        <w:r w:rsidR="00C656E3" w:rsidRPr="00DD41C0">
          <w:rPr>
            <w:rStyle w:val="Hyperlink"/>
            <w:color w:val="2F5496" w:themeColor="accent1" w:themeShade="BF"/>
          </w:rPr>
          <w:t>Virtual Learning.</w:t>
        </w:r>
      </w:hyperlink>
    </w:p>
    <w:p w14:paraId="43D8D006" w14:textId="77777777" w:rsidR="00791AC1" w:rsidRDefault="00791AC1" w:rsidP="00791AC1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0" w:type="auto"/>
        <w:shd w:val="clear" w:color="auto" w:fill="43A307"/>
        <w:tblLook w:val="04A0" w:firstRow="1" w:lastRow="0" w:firstColumn="1" w:lastColumn="0" w:noHBand="0" w:noVBand="1"/>
      </w:tblPr>
      <w:tblGrid>
        <w:gridCol w:w="2297"/>
        <w:gridCol w:w="7033"/>
      </w:tblGrid>
      <w:tr w:rsidR="008E43B4" w14:paraId="043DDED2" w14:textId="77777777" w:rsidTr="00C14B5A">
        <w:trPr>
          <w:trHeight w:val="447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6FB13C3C" w14:textId="77777777" w:rsidR="008E43B4" w:rsidRPr="00A45A45" w:rsidRDefault="003E1D86" w:rsidP="00791AC1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Engage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1342871B" w14:textId="5EF668E1" w:rsidR="00F365DA" w:rsidRDefault="00C14B5A" w:rsidP="00C14B5A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Start by completing this pre-quiz.</w:t>
            </w:r>
            <w:r w:rsidR="00322EF8">
              <w:rPr>
                <w:rFonts w:eastAsia="Times New Roman" w:cstheme="minorHAnsi"/>
                <w:sz w:val="24"/>
                <w:szCs w:val="24"/>
              </w:rPr>
              <w:t xml:space="preserve"> You can write your answers on paper.</w:t>
            </w:r>
          </w:p>
          <w:p w14:paraId="1FB39855" w14:textId="6F0A72AC" w:rsidR="00C14B5A" w:rsidRDefault="00322EF8" w:rsidP="00C14B5A">
            <w:pPr>
              <w:pStyle w:val="ListParagraph"/>
              <w:numPr>
                <w:ilvl w:val="0"/>
                <w:numId w:val="22"/>
              </w:numPr>
              <w:rPr>
                <w:rFonts w:eastAsia="Times New Roman" w:cstheme="minorHAnsi"/>
                <w:sz w:val="24"/>
                <w:szCs w:val="24"/>
              </w:rPr>
            </w:pPr>
            <w:hyperlink r:id="rId13" w:history="1">
              <w:r w:rsidR="00C14B5A" w:rsidRPr="00322EF8">
                <w:rPr>
                  <w:rStyle w:val="Hyperlink"/>
                  <w:rFonts w:eastAsia="Times New Roman" w:cstheme="minorHAnsi"/>
                  <w:sz w:val="24"/>
                  <w:szCs w:val="24"/>
                </w:rPr>
                <w:t>Pre-q</w:t>
              </w:r>
              <w:r w:rsidR="00C14B5A" w:rsidRPr="00322EF8">
                <w:rPr>
                  <w:rStyle w:val="Hyperlink"/>
                  <w:rFonts w:eastAsia="Times New Roman" w:cstheme="minorHAnsi"/>
                  <w:sz w:val="24"/>
                  <w:szCs w:val="24"/>
                </w:rPr>
                <w:t>u</w:t>
              </w:r>
              <w:r w:rsidR="00C14B5A" w:rsidRPr="00322EF8">
                <w:rPr>
                  <w:rStyle w:val="Hyperlink"/>
                  <w:rFonts w:eastAsia="Times New Roman" w:cstheme="minorHAnsi"/>
                  <w:sz w:val="24"/>
                  <w:szCs w:val="24"/>
                </w:rPr>
                <w:t>iz</w:t>
              </w:r>
            </w:hyperlink>
          </w:p>
          <w:p w14:paraId="7D60C3A0" w14:textId="038F2685" w:rsidR="00C14B5A" w:rsidRPr="00C14B5A" w:rsidRDefault="00C14B5A" w:rsidP="00C14B5A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Then make a KWL (Know-Want to Know- Learned) chart on paper. Fill out the </w:t>
            </w:r>
            <w:r w:rsidR="009C2D55">
              <w:rPr>
                <w:rFonts w:eastAsia="Times New Roman" w:cstheme="minorHAnsi"/>
                <w:sz w:val="24"/>
                <w:szCs w:val="24"/>
              </w:rPr>
              <w:t>“</w:t>
            </w:r>
            <w:r>
              <w:rPr>
                <w:rFonts w:eastAsia="Times New Roman" w:cstheme="minorHAnsi"/>
                <w:sz w:val="24"/>
                <w:szCs w:val="24"/>
              </w:rPr>
              <w:t>Know</w:t>
            </w:r>
            <w:r w:rsidR="009C2D55">
              <w:rPr>
                <w:rFonts w:eastAsia="Times New Roman" w:cstheme="minorHAnsi"/>
                <w:sz w:val="24"/>
                <w:szCs w:val="24"/>
              </w:rPr>
              <w:t>”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and </w:t>
            </w:r>
            <w:r w:rsidR="009C2D55">
              <w:rPr>
                <w:rFonts w:eastAsia="Times New Roman" w:cstheme="minorHAnsi"/>
                <w:sz w:val="24"/>
                <w:szCs w:val="24"/>
              </w:rPr>
              <w:t>“</w:t>
            </w:r>
            <w:r>
              <w:rPr>
                <w:rFonts w:eastAsia="Times New Roman" w:cstheme="minorHAnsi"/>
                <w:sz w:val="24"/>
                <w:szCs w:val="24"/>
              </w:rPr>
              <w:t>Want to Know Section</w:t>
            </w:r>
            <w:r w:rsidR="009C2D55">
              <w:rPr>
                <w:rFonts w:eastAsia="Times New Roman" w:cstheme="minorHAnsi"/>
                <w:sz w:val="24"/>
                <w:szCs w:val="24"/>
              </w:rPr>
              <w:t>”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about GMOs and Organic Agriculture. </w:t>
            </w:r>
            <w:r w:rsidR="009C2D55">
              <w:rPr>
                <w:rFonts w:eastAsia="Times New Roman" w:cstheme="minorHAnsi"/>
                <w:sz w:val="24"/>
                <w:szCs w:val="24"/>
              </w:rPr>
              <w:t xml:space="preserve">If you don’t know how to set up a KWL chart, click </w:t>
            </w:r>
            <w:hyperlink r:id="rId14" w:history="1">
              <w:r w:rsidR="009C2D55" w:rsidRPr="009C2D55">
                <w:rPr>
                  <w:rStyle w:val="Hyperlink"/>
                  <w:rFonts w:eastAsia="Times New Roman" w:cstheme="minorHAnsi"/>
                  <w:sz w:val="24"/>
                  <w:szCs w:val="24"/>
                </w:rPr>
                <w:t>he</w:t>
              </w:r>
              <w:r w:rsidR="009C2D55" w:rsidRPr="009C2D55">
                <w:rPr>
                  <w:rStyle w:val="Hyperlink"/>
                  <w:rFonts w:eastAsia="Times New Roman" w:cstheme="minorHAnsi"/>
                  <w:sz w:val="24"/>
                  <w:szCs w:val="24"/>
                </w:rPr>
                <w:t>r</w:t>
              </w:r>
              <w:r w:rsidR="009C2D55" w:rsidRPr="009C2D55">
                <w:rPr>
                  <w:rStyle w:val="Hyperlink"/>
                  <w:rFonts w:eastAsia="Times New Roman" w:cstheme="minorHAnsi"/>
                  <w:sz w:val="24"/>
                  <w:szCs w:val="24"/>
                </w:rPr>
                <w:t>e</w:t>
              </w:r>
            </w:hyperlink>
            <w:r w:rsidR="009C2D55">
              <w:rPr>
                <w:rFonts w:eastAsia="Times New Roman" w:cstheme="minorHAnsi"/>
                <w:sz w:val="24"/>
                <w:szCs w:val="24"/>
              </w:rPr>
              <w:t xml:space="preserve"> for an example.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Keep </w:t>
            </w:r>
            <w:r w:rsidR="00322EF8">
              <w:rPr>
                <w:rFonts w:eastAsia="Times New Roman" w:cstheme="minorHAnsi"/>
                <w:sz w:val="24"/>
                <w:szCs w:val="24"/>
              </w:rPr>
              <w:t>your chart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for the end of the lesson. </w:t>
            </w:r>
          </w:p>
        </w:tc>
      </w:tr>
      <w:tr w:rsidR="008E43B4" w14:paraId="6F16C0A0" w14:textId="77777777" w:rsidTr="009318B9">
        <w:trPr>
          <w:trHeight w:val="798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499BDFC" w14:textId="00875C93" w:rsidR="008E43B4" w:rsidRPr="00A45A45" w:rsidRDefault="00456EF3" w:rsidP="00791AC1">
            <w:pPr>
              <w:rPr>
                <w:rFonts w:ascii="Century Gothic" w:hAnsi="Century Gothic"/>
                <w:sz w:val="44"/>
                <w:szCs w:val="44"/>
              </w:rPr>
            </w:pPr>
            <w:r>
              <w:rPr>
                <w:rFonts w:ascii="Century Gothic" w:hAnsi="Century Gothic"/>
                <w:sz w:val="44"/>
                <w:szCs w:val="44"/>
              </w:rPr>
              <w:t>Explore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E0CDDE" w14:textId="79E36814" w:rsidR="00456EF3" w:rsidRDefault="00C14B5A" w:rsidP="00C14B5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Watch these videos and take notes.</w:t>
            </w:r>
          </w:p>
          <w:p w14:paraId="39D9CC23" w14:textId="77777777" w:rsidR="00C14B5A" w:rsidRDefault="00322EF8" w:rsidP="00C14B5A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15" w:history="1">
              <w:r w:rsidR="00C14B5A" w:rsidRPr="00C14B5A">
                <w:rPr>
                  <w:rStyle w:val="Hyperlink"/>
                  <w:rFonts w:asciiTheme="minorHAnsi" w:hAnsiTheme="minorHAnsi" w:cstheme="minorHAnsi"/>
                </w:rPr>
                <w:t>How Do You Mak</w:t>
              </w:r>
              <w:r w:rsidR="00C14B5A" w:rsidRPr="00C14B5A">
                <w:rPr>
                  <w:rStyle w:val="Hyperlink"/>
                  <w:rFonts w:asciiTheme="minorHAnsi" w:hAnsiTheme="minorHAnsi" w:cstheme="minorHAnsi"/>
                </w:rPr>
                <w:t>e</w:t>
              </w:r>
              <w:r w:rsidR="00C14B5A" w:rsidRPr="00C14B5A">
                <w:rPr>
                  <w:rStyle w:val="Hyperlink"/>
                  <w:rFonts w:asciiTheme="minorHAnsi" w:hAnsiTheme="minorHAnsi" w:cstheme="minorHAnsi"/>
                </w:rPr>
                <w:t xml:space="preserve"> a GMO?</w:t>
              </w:r>
            </w:hyperlink>
          </w:p>
          <w:p w14:paraId="291A4005" w14:textId="0767B7E9" w:rsidR="00C14B5A" w:rsidRPr="00456EF3" w:rsidRDefault="00322EF8" w:rsidP="00C14B5A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16" w:history="1">
              <w:r w:rsidR="00C14B5A" w:rsidRPr="00C14B5A">
                <w:rPr>
                  <w:rStyle w:val="Hyperlink"/>
                  <w:rFonts w:asciiTheme="minorHAnsi" w:hAnsiTheme="minorHAnsi" w:cstheme="minorHAnsi"/>
                </w:rPr>
                <w:t>Plant Breedin</w:t>
              </w:r>
              <w:r w:rsidR="00C14B5A" w:rsidRPr="00C14B5A">
                <w:rPr>
                  <w:rStyle w:val="Hyperlink"/>
                  <w:rFonts w:asciiTheme="minorHAnsi" w:hAnsiTheme="minorHAnsi" w:cstheme="minorHAnsi"/>
                </w:rPr>
                <w:t>g</w:t>
              </w:r>
              <w:r w:rsidR="00C14B5A" w:rsidRPr="00C14B5A">
                <w:rPr>
                  <w:rStyle w:val="Hyperlink"/>
                  <w:rFonts w:asciiTheme="minorHAnsi" w:hAnsiTheme="minorHAnsi" w:cstheme="minorHAnsi"/>
                </w:rPr>
                <w:t>: GMO, Cross Pollination &amp; Cross Breeding Explained</w:t>
              </w:r>
            </w:hyperlink>
          </w:p>
        </w:tc>
      </w:tr>
      <w:tr w:rsidR="00EB1037" w14:paraId="53921828" w14:textId="77777777" w:rsidTr="009318B9"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6E8BEE6" w14:textId="77777777" w:rsidR="00EB1037" w:rsidRPr="00A45A45" w:rsidRDefault="00EB1037" w:rsidP="00EB1037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Explain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320D3B" w14:textId="17179A3E" w:rsidR="00CA0B15" w:rsidRDefault="00CD3C4B" w:rsidP="00736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 the information on the first page of the worksheet. You</w:t>
            </w:r>
            <w:r w:rsidR="009C2D55">
              <w:rPr>
                <w:sz w:val="24"/>
                <w:szCs w:val="24"/>
              </w:rPr>
              <w:t xml:space="preserve">, the student, </w:t>
            </w:r>
            <w:r>
              <w:rPr>
                <w:sz w:val="24"/>
                <w:szCs w:val="24"/>
              </w:rPr>
              <w:t xml:space="preserve">will need the rest of the worksheet later, so keep it handy. Then watch the video </w:t>
            </w:r>
            <w:r w:rsidR="00322EF8">
              <w:rPr>
                <w:sz w:val="24"/>
                <w:szCs w:val="24"/>
              </w:rPr>
              <w:t>“Farmland”</w:t>
            </w:r>
            <w:r>
              <w:rPr>
                <w:sz w:val="24"/>
                <w:szCs w:val="24"/>
              </w:rPr>
              <w:t xml:space="preserve"> from </w:t>
            </w:r>
            <w:r w:rsidRPr="00CD3C4B">
              <w:rPr>
                <w:sz w:val="24"/>
                <w:szCs w:val="24"/>
              </w:rPr>
              <w:t>40:08 – 48:29</w:t>
            </w:r>
            <w:r>
              <w:rPr>
                <w:sz w:val="24"/>
                <w:szCs w:val="24"/>
              </w:rPr>
              <w:t>. T</w:t>
            </w:r>
            <w:r w:rsidRPr="00CD3C4B">
              <w:rPr>
                <w:sz w:val="24"/>
                <w:szCs w:val="24"/>
              </w:rPr>
              <w:t>ake careful notes on the various farmers’ thoughts on chemicals, GMOs, and organic production.</w:t>
            </w:r>
          </w:p>
          <w:p w14:paraId="6B7039E1" w14:textId="504EF61E" w:rsidR="00CD3C4B" w:rsidRDefault="00322EF8" w:rsidP="00CD3C4B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hyperlink r:id="rId17" w:history="1">
              <w:r w:rsidR="00CD3C4B" w:rsidRPr="00CD3C4B">
                <w:rPr>
                  <w:rStyle w:val="Hyperlink"/>
                  <w:sz w:val="24"/>
                  <w:szCs w:val="24"/>
                </w:rPr>
                <w:t>Farmland W</w:t>
              </w:r>
              <w:r w:rsidR="00CD3C4B" w:rsidRPr="00CD3C4B">
                <w:rPr>
                  <w:rStyle w:val="Hyperlink"/>
                  <w:sz w:val="24"/>
                  <w:szCs w:val="24"/>
                </w:rPr>
                <w:t>o</w:t>
              </w:r>
              <w:r w:rsidR="00CD3C4B" w:rsidRPr="00CD3C4B">
                <w:rPr>
                  <w:rStyle w:val="Hyperlink"/>
                  <w:sz w:val="24"/>
                  <w:szCs w:val="24"/>
                </w:rPr>
                <w:t>rksheet</w:t>
              </w:r>
            </w:hyperlink>
          </w:p>
          <w:p w14:paraId="39F0524D" w14:textId="2AF69DAA" w:rsidR="00CD3C4B" w:rsidRPr="00CD3C4B" w:rsidRDefault="00322EF8" w:rsidP="00CD3C4B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hyperlink r:id="rId18" w:history="1">
              <w:r w:rsidR="00CD3C4B" w:rsidRPr="00322EF8">
                <w:rPr>
                  <w:rStyle w:val="Hyperlink"/>
                  <w:sz w:val="24"/>
                  <w:szCs w:val="24"/>
                </w:rPr>
                <w:t>Farmland V</w:t>
              </w:r>
              <w:r w:rsidR="00CD3C4B" w:rsidRPr="00322EF8">
                <w:rPr>
                  <w:rStyle w:val="Hyperlink"/>
                  <w:sz w:val="24"/>
                  <w:szCs w:val="24"/>
                </w:rPr>
                <w:t>i</w:t>
              </w:r>
              <w:r w:rsidR="00CD3C4B" w:rsidRPr="00322EF8">
                <w:rPr>
                  <w:rStyle w:val="Hyperlink"/>
                  <w:sz w:val="24"/>
                  <w:szCs w:val="24"/>
                </w:rPr>
                <w:t>d</w:t>
              </w:r>
              <w:r w:rsidR="00CD3C4B" w:rsidRPr="00322EF8">
                <w:rPr>
                  <w:rStyle w:val="Hyperlink"/>
                  <w:sz w:val="24"/>
                  <w:szCs w:val="24"/>
                </w:rPr>
                <w:t>eo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8E43B4" w14:paraId="751C160F" w14:textId="77777777" w:rsidTr="009C2D55">
        <w:trPr>
          <w:trHeight w:val="825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26B59B9D" w14:textId="77777777" w:rsidR="008E43B4" w:rsidRPr="00A45A45" w:rsidRDefault="003E1D86" w:rsidP="00791AC1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Elaborate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1F8AC9" w14:textId="4D013783" w:rsidR="009318B9" w:rsidRPr="00736D16" w:rsidRDefault="009C2D55" w:rsidP="00736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Now, complete the second page of the</w:t>
            </w:r>
            <w:r w:rsidR="00322EF8">
              <w:rPr>
                <w:sz w:val="24"/>
                <w:szCs w:val="24"/>
              </w:rPr>
              <w:t xml:space="preserve"> Farmland</w:t>
            </w:r>
            <w:bookmarkStart w:id="1" w:name="_GoBack"/>
            <w:bookmarkEnd w:id="1"/>
            <w:r>
              <w:rPr>
                <w:sz w:val="24"/>
                <w:szCs w:val="24"/>
              </w:rPr>
              <w:t xml:space="preserve"> worksheet. Make a copy, answer the questions, and then turn it in. </w:t>
            </w:r>
          </w:p>
        </w:tc>
      </w:tr>
      <w:tr w:rsidR="009318B9" w14:paraId="34FB54AA" w14:textId="77777777" w:rsidTr="009318B9">
        <w:trPr>
          <w:trHeight w:val="1005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18743DF" w14:textId="77777777" w:rsidR="009318B9" w:rsidRPr="00A45A45" w:rsidRDefault="009318B9" w:rsidP="009318B9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Evaluate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4396C1" w14:textId="4529154B" w:rsidR="009318B9" w:rsidRPr="00321B41" w:rsidRDefault="009C2D55" w:rsidP="00321B41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Finally, look back at your KWL chart and your pre-quiz. Correct the pre-quiz using what you learned about GMOs and organic agriculture and finish the KWL chart by completing the “Learned” section. Turn in </w:t>
            </w:r>
            <w:r w:rsidR="00322EF8">
              <w:rPr>
                <w:rFonts w:eastAsia="Times New Roman" w:cstheme="minorHAnsi"/>
                <w:color w:val="000000"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picture of the </w:t>
            </w:r>
            <w:r w:rsidR="00322EF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pre-quiz and the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KWL chart. </w:t>
            </w:r>
          </w:p>
        </w:tc>
      </w:tr>
    </w:tbl>
    <w:p w14:paraId="28EBBC79" w14:textId="49556DE2" w:rsidR="00791AC1" w:rsidRPr="00791AC1" w:rsidRDefault="00791AC1" w:rsidP="00791AC1">
      <w:pPr>
        <w:spacing w:after="0" w:line="240" w:lineRule="auto"/>
        <w:rPr>
          <w:sz w:val="24"/>
          <w:szCs w:val="24"/>
        </w:rPr>
      </w:pPr>
    </w:p>
    <w:sectPr w:rsidR="00791AC1" w:rsidRPr="00791AC1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3B55E" w14:textId="77777777" w:rsidR="00CF0119" w:rsidRDefault="00CF0119" w:rsidP="00791AC1">
      <w:pPr>
        <w:spacing w:after="0" w:line="240" w:lineRule="auto"/>
      </w:pPr>
      <w:r>
        <w:separator/>
      </w:r>
    </w:p>
  </w:endnote>
  <w:endnote w:type="continuationSeparator" w:id="0">
    <w:p w14:paraId="47485158" w14:textId="77777777" w:rsidR="00CF0119" w:rsidRDefault="00CF0119" w:rsidP="0079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99044" w14:textId="77777777" w:rsidR="00CF0119" w:rsidRDefault="00CF0119" w:rsidP="00791AC1">
      <w:pPr>
        <w:spacing w:after="0" w:line="240" w:lineRule="auto"/>
      </w:pPr>
      <w:r>
        <w:separator/>
      </w:r>
    </w:p>
  </w:footnote>
  <w:footnote w:type="continuationSeparator" w:id="0">
    <w:p w14:paraId="62B39747" w14:textId="77777777" w:rsidR="00CF0119" w:rsidRDefault="00CF0119" w:rsidP="00791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C9D14" w14:textId="77777777" w:rsidR="00791AC1" w:rsidRDefault="00791AC1" w:rsidP="00791AC1">
    <w:pPr>
      <w:pStyle w:val="Header"/>
      <w:jc w:val="center"/>
    </w:pPr>
    <w:r>
      <w:rPr>
        <w:noProof/>
      </w:rPr>
      <w:drawing>
        <wp:inline distT="0" distB="0" distL="0" distR="0" wp14:anchorId="2EF26297" wp14:editId="23BD0D6E">
          <wp:extent cx="1430867" cy="9000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568" cy="911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23C80"/>
    <w:multiLevelType w:val="hybridMultilevel"/>
    <w:tmpl w:val="784C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46E63"/>
    <w:multiLevelType w:val="hybridMultilevel"/>
    <w:tmpl w:val="1B481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218A5"/>
    <w:multiLevelType w:val="hybridMultilevel"/>
    <w:tmpl w:val="5B1CC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17EC4"/>
    <w:multiLevelType w:val="multilevel"/>
    <w:tmpl w:val="8FA8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320A3E"/>
    <w:multiLevelType w:val="hybridMultilevel"/>
    <w:tmpl w:val="4A6EB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767AE"/>
    <w:multiLevelType w:val="hybridMultilevel"/>
    <w:tmpl w:val="D32E0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32752"/>
    <w:multiLevelType w:val="multilevel"/>
    <w:tmpl w:val="783ADB0A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435285"/>
    <w:multiLevelType w:val="multilevel"/>
    <w:tmpl w:val="05D6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3639A1"/>
    <w:multiLevelType w:val="hybridMultilevel"/>
    <w:tmpl w:val="30A81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A4F46"/>
    <w:multiLevelType w:val="hybridMultilevel"/>
    <w:tmpl w:val="E0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2635E"/>
    <w:multiLevelType w:val="hybridMultilevel"/>
    <w:tmpl w:val="BE58D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F4661"/>
    <w:multiLevelType w:val="hybridMultilevel"/>
    <w:tmpl w:val="51883E10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2" w15:restartNumberingAfterBreak="0">
    <w:nsid w:val="55F73D5C"/>
    <w:multiLevelType w:val="multilevel"/>
    <w:tmpl w:val="82FA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F6437F"/>
    <w:multiLevelType w:val="multilevel"/>
    <w:tmpl w:val="43F4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A13B95"/>
    <w:multiLevelType w:val="hybridMultilevel"/>
    <w:tmpl w:val="25DA839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67700AC7"/>
    <w:multiLevelType w:val="hybridMultilevel"/>
    <w:tmpl w:val="46D82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81BE4"/>
    <w:multiLevelType w:val="hybridMultilevel"/>
    <w:tmpl w:val="62524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BC31F8"/>
    <w:multiLevelType w:val="hybridMultilevel"/>
    <w:tmpl w:val="6332F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8351D"/>
    <w:multiLevelType w:val="hybridMultilevel"/>
    <w:tmpl w:val="DC40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87F93"/>
    <w:multiLevelType w:val="hybridMultilevel"/>
    <w:tmpl w:val="03D8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4625F"/>
    <w:multiLevelType w:val="hybridMultilevel"/>
    <w:tmpl w:val="588C5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F56389"/>
    <w:multiLevelType w:val="hybridMultilevel"/>
    <w:tmpl w:val="E0C0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5"/>
  </w:num>
  <w:num w:numId="5">
    <w:abstractNumId w:val="14"/>
  </w:num>
  <w:num w:numId="6">
    <w:abstractNumId w:val="18"/>
  </w:num>
  <w:num w:numId="7">
    <w:abstractNumId w:val="8"/>
  </w:num>
  <w:num w:numId="8">
    <w:abstractNumId w:val="3"/>
  </w:num>
  <w:num w:numId="9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17"/>
  </w:num>
  <w:num w:numId="11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6"/>
  </w:num>
  <w:num w:numId="13">
    <w:abstractNumId w:val="21"/>
  </w:num>
  <w:num w:numId="14">
    <w:abstractNumId w:val="19"/>
  </w:num>
  <w:num w:numId="15">
    <w:abstractNumId w:val="13"/>
  </w:num>
  <w:num w:numId="16">
    <w:abstractNumId w:val="16"/>
  </w:num>
  <w:num w:numId="17">
    <w:abstractNumId w:val="4"/>
  </w:num>
  <w:num w:numId="18">
    <w:abstractNumId w:val="9"/>
  </w:num>
  <w:num w:numId="19">
    <w:abstractNumId w:val="7"/>
  </w:num>
  <w:num w:numId="20">
    <w:abstractNumId w:val="11"/>
  </w:num>
  <w:num w:numId="21">
    <w:abstractNumId w:val="10"/>
  </w:num>
  <w:num w:numId="22">
    <w:abstractNumId w:val="2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19"/>
    <w:rsid w:val="00000B16"/>
    <w:rsid w:val="00102EE5"/>
    <w:rsid w:val="0011608D"/>
    <w:rsid w:val="00136960"/>
    <w:rsid w:val="00163F89"/>
    <w:rsid w:val="00321B41"/>
    <w:rsid w:val="00322EF8"/>
    <w:rsid w:val="003E1D86"/>
    <w:rsid w:val="0044782B"/>
    <w:rsid w:val="00456EF3"/>
    <w:rsid w:val="00467C35"/>
    <w:rsid w:val="0049621F"/>
    <w:rsid w:val="004F3DFF"/>
    <w:rsid w:val="00560EF7"/>
    <w:rsid w:val="006D29DA"/>
    <w:rsid w:val="007142BE"/>
    <w:rsid w:val="00736C0A"/>
    <w:rsid w:val="00736D16"/>
    <w:rsid w:val="00791AC1"/>
    <w:rsid w:val="00892E85"/>
    <w:rsid w:val="008C4F51"/>
    <w:rsid w:val="008E43B4"/>
    <w:rsid w:val="00926833"/>
    <w:rsid w:val="009318B9"/>
    <w:rsid w:val="009376E0"/>
    <w:rsid w:val="00950BD7"/>
    <w:rsid w:val="00963C3D"/>
    <w:rsid w:val="00963DF2"/>
    <w:rsid w:val="009976A5"/>
    <w:rsid w:val="009A6D14"/>
    <w:rsid w:val="009B6729"/>
    <w:rsid w:val="009C2D55"/>
    <w:rsid w:val="009E4A81"/>
    <w:rsid w:val="00A45A45"/>
    <w:rsid w:val="00A963CD"/>
    <w:rsid w:val="00B0090B"/>
    <w:rsid w:val="00B87DE8"/>
    <w:rsid w:val="00BD0FB0"/>
    <w:rsid w:val="00C14B5A"/>
    <w:rsid w:val="00C656E3"/>
    <w:rsid w:val="00C702F9"/>
    <w:rsid w:val="00C71CDC"/>
    <w:rsid w:val="00CA0B15"/>
    <w:rsid w:val="00CD3C4B"/>
    <w:rsid w:val="00CD5D92"/>
    <w:rsid w:val="00CE231E"/>
    <w:rsid w:val="00CF0119"/>
    <w:rsid w:val="00D72F56"/>
    <w:rsid w:val="00DD41C0"/>
    <w:rsid w:val="00E03D83"/>
    <w:rsid w:val="00EB1037"/>
    <w:rsid w:val="00F365DA"/>
    <w:rsid w:val="00F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1173D"/>
  <w15:chartTrackingRefBased/>
  <w15:docId w15:val="{DBB7BE38-A043-42F4-BE39-D3448E17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D86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D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AC1"/>
  </w:style>
  <w:style w:type="paragraph" w:styleId="Footer">
    <w:name w:val="footer"/>
    <w:basedOn w:val="Normal"/>
    <w:link w:val="FooterChar"/>
    <w:uiPriority w:val="99"/>
    <w:unhideWhenUsed/>
    <w:rsid w:val="0079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AC1"/>
  </w:style>
  <w:style w:type="character" w:styleId="Hyperlink">
    <w:name w:val="Hyperlink"/>
    <w:basedOn w:val="DefaultParagraphFont"/>
    <w:uiPriority w:val="99"/>
    <w:unhideWhenUsed/>
    <w:rsid w:val="00791A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A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1AC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E1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E2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3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3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3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3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63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F3D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36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rive.google.com/file/d/1O-ihUdg05_4mSNEr8uwtz1TG2XV9oAbr/view?usp=sharing" TargetMode="External"/><Relationship Id="rId18" Type="http://schemas.openxmlformats.org/officeDocument/2006/relationships/hyperlink" Target="https://tubitv.com/movies/460157/farmland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owaagliteracy.org/Tools-Resources/Other/Virtual-Learning" TargetMode="External"/><Relationship Id="rId17" Type="http://schemas.openxmlformats.org/officeDocument/2006/relationships/hyperlink" Target="https://docs.google.com/document/d/1rgDvolhjZvy1AGi20tkTYBkF3m0HlfSIikUUceTYSVk/edit?usp=shar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uVWsDUWRgT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owaagliteracy.org/Article/FARMLAND-GMOs-Organic-Agricultur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2G-yUuiqIZ0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place.com/graphicorganizer/pdf/kw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6F265DB87C74FB8814EEF7420B5F2" ma:contentTypeVersion="9" ma:contentTypeDescription="Create a new document." ma:contentTypeScope="" ma:versionID="d6975e092a0b54b5bd9ed521617366aa">
  <xsd:schema xmlns:xsd="http://www.w3.org/2001/XMLSchema" xmlns:xs="http://www.w3.org/2001/XMLSchema" xmlns:p="http://schemas.microsoft.com/office/2006/metadata/properties" xmlns:ns3="57433aaa-c358-4e38-9b7e-73d53b264ee1" targetNamespace="http://schemas.microsoft.com/office/2006/metadata/properties" ma:root="true" ma:fieldsID="61841c084e2d6338844f97eeed24f01a" ns3:_="">
    <xsd:import namespace="57433aaa-c358-4e38-9b7e-73d53b264e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33aaa-c358-4e38-9b7e-73d53b264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3CF53-77E5-4779-8949-5547E8290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33aaa-c358-4e38-9b7e-73d53b264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D9DDCF-2E23-43C1-972C-EC934C91A37B}">
  <ds:schemaRefs>
    <ds:schemaRef ds:uri="57433aaa-c358-4e38-9b7e-73d53b264ee1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BE2B472-3146-4E7D-9265-3F73171678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8ABB46-5D4A-4214-BC29-98A38948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Cook</dc:creator>
  <cp:keywords/>
  <dc:description/>
  <cp:lastModifiedBy>Ellen Cook</cp:lastModifiedBy>
  <cp:revision>7</cp:revision>
  <dcterms:created xsi:type="dcterms:W3CDTF">2020-07-27T15:27:00Z</dcterms:created>
  <dcterms:modified xsi:type="dcterms:W3CDTF">2020-08-06T19:35:00Z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0x0101007DF6F265DB87C74FB8814EEF7420B5F2</vt:lpwstr>
  </property>
</Properties>
</file>