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E66" w:rsidRDefault="00F36B66" w:rsidP="00F36B66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2,500,000 – 10,500 years ago</w:t>
      </w: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  <w:r>
        <w:rPr>
          <w:noProof/>
        </w:rPr>
        <w:drawing>
          <wp:inline distT="0" distB="0" distL="0" distR="0">
            <wp:extent cx="4343400" cy="2992335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Glaciers moved across Iowa</w:t>
      </w: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1000 BC – 1000 AD</w:t>
      </w: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  <w:r>
        <w:rPr>
          <w:noProof/>
        </w:rPr>
        <w:drawing>
          <wp:inline distT="0" distB="0" distL="0" distR="0">
            <wp:extent cx="3578473" cy="2671949"/>
            <wp:effectExtent l="0" t="0" r="3175" b="0"/>
            <wp:docPr id="2" name="Picture 2" descr="Image result for native americans in i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ative americans in io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58" cy="269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Native American tribes began planting crops</w:t>
      </w: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Iowa had many Native American tribes.</w:t>
      </w:r>
    </w:p>
    <w:p w:rsidR="0042140B" w:rsidRDefault="0042140B" w:rsidP="0042140B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Some tribes were the Sioux, Ioway, Otoe, Illini, and Missouria.</w:t>
      </w:r>
    </w:p>
    <w:p w:rsidR="0042140B" w:rsidRDefault="0042140B" w:rsidP="0042140B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Native Americans began keeping seeds from crops and planting them.</w:t>
      </w:r>
    </w:p>
    <w:p w:rsidR="0042140B" w:rsidRDefault="0042140B" w:rsidP="0042140B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This saved time, so they could build structures, make art, and even trade!</w:t>
      </w: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F36B66" w:rsidRDefault="00F36B66" w:rsidP="00F36B66">
      <w:pPr>
        <w:jc w:val="center"/>
        <w:rPr>
          <w:rFonts w:ascii="Century Gothic" w:hAnsi="Century Gothic"/>
          <w:sz w:val="72"/>
        </w:rPr>
      </w:pPr>
    </w:p>
    <w:p w:rsidR="00F36B66" w:rsidRDefault="00F36B66" w:rsidP="00F36B66">
      <w:pPr>
        <w:rPr>
          <w:rFonts w:ascii="Century Gothic" w:hAnsi="Century Gothic"/>
          <w:sz w:val="44"/>
        </w:rPr>
      </w:pPr>
    </w:p>
    <w:p w:rsidR="00F36B66" w:rsidRDefault="00F36B66" w:rsidP="00F36B66">
      <w:pPr>
        <w:rPr>
          <w:rFonts w:ascii="Century Gothic" w:hAnsi="Century Gothic"/>
          <w:sz w:val="44"/>
        </w:rPr>
      </w:pPr>
    </w:p>
    <w:p w:rsidR="00F36B66" w:rsidRDefault="00F36B66" w:rsidP="00F36B66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Glaciers are large, slow-moving sheets of ice and snow</w:t>
      </w:r>
    </w:p>
    <w:p w:rsidR="00F36B66" w:rsidRDefault="00F36B66" w:rsidP="00F36B66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Glaciers are important because they formed our soil.</w:t>
      </w:r>
    </w:p>
    <w:p w:rsidR="00F36B66" w:rsidRPr="00F36B66" w:rsidRDefault="00A8001C" w:rsidP="00F36B66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Iowa has</w:t>
      </w:r>
      <w:r w:rsidR="00F36B66">
        <w:rPr>
          <w:rFonts w:ascii="Century Gothic" w:hAnsi="Century Gothic"/>
          <w:sz w:val="44"/>
        </w:rPr>
        <w:t xml:space="preserve"> some of the best</w:t>
      </w:r>
      <w:r>
        <w:rPr>
          <w:rFonts w:ascii="Century Gothic" w:hAnsi="Century Gothic"/>
          <w:sz w:val="44"/>
        </w:rPr>
        <w:t xml:space="preserve"> soil</w:t>
      </w:r>
      <w:r w:rsidR="00F36B66">
        <w:rPr>
          <w:rFonts w:ascii="Century Gothic" w:hAnsi="Century Gothic"/>
          <w:sz w:val="44"/>
        </w:rPr>
        <w:t xml:space="preserve"> in the world!</w:t>
      </w:r>
    </w:p>
    <w:p w:rsidR="00F36B66" w:rsidRDefault="00A8001C" w:rsidP="00F36B66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We</w:t>
      </w:r>
      <w:r w:rsidR="00F36B66">
        <w:rPr>
          <w:rFonts w:ascii="Century Gothic" w:hAnsi="Century Gothic"/>
          <w:sz w:val="44"/>
        </w:rPr>
        <w:t xml:space="preserve"> grow crops like corn and soybeans.</w:t>
      </w:r>
    </w:p>
    <w:p w:rsidR="00F36B66" w:rsidRDefault="00F36B66" w:rsidP="00F36B66">
      <w:pPr>
        <w:rPr>
          <w:rFonts w:ascii="Century Gothic" w:hAnsi="Century Gothic"/>
          <w:sz w:val="44"/>
        </w:rPr>
      </w:pPr>
    </w:p>
    <w:p w:rsidR="00F36B66" w:rsidRDefault="00F36B66" w:rsidP="00F36B66">
      <w:pPr>
        <w:rPr>
          <w:rFonts w:ascii="Century Gothic" w:hAnsi="Century Gothic"/>
          <w:sz w:val="44"/>
        </w:rPr>
      </w:pPr>
    </w:p>
    <w:p w:rsidR="00F36B66" w:rsidRDefault="00F36B66" w:rsidP="00F36B66">
      <w:pPr>
        <w:rPr>
          <w:rFonts w:ascii="Century Gothic" w:hAnsi="Century Gothic"/>
          <w:sz w:val="44"/>
        </w:rPr>
      </w:pPr>
    </w:p>
    <w:p w:rsidR="00F36B66" w:rsidRDefault="00983E11" w:rsidP="00E9238E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lastRenderedPageBreak/>
        <w:t>1850</w:t>
      </w:r>
    </w:p>
    <w:p w:rsidR="00983E11" w:rsidRPr="00E9238E" w:rsidRDefault="00983E11" w:rsidP="00983E11">
      <w:pPr>
        <w:jc w:val="center"/>
        <w:rPr>
          <w:rFonts w:ascii="Century Gothic" w:hAnsi="Century Gothic"/>
          <w:sz w:val="40"/>
        </w:rPr>
      </w:pPr>
    </w:p>
    <w:p w:rsidR="00983E11" w:rsidRDefault="00CE1603" w:rsidP="00E9238E">
      <w:pPr>
        <w:jc w:val="center"/>
        <w:rPr>
          <w:rFonts w:ascii="Century Gothic" w:hAnsi="Century Gothic"/>
          <w:sz w:val="72"/>
        </w:rPr>
      </w:pPr>
      <w:r>
        <w:rPr>
          <w:noProof/>
        </w:rPr>
        <w:drawing>
          <wp:inline distT="0" distB="0" distL="0" distR="0">
            <wp:extent cx="3206814" cy="4310743"/>
            <wp:effectExtent l="0" t="0" r="0" b="0"/>
            <wp:docPr id="3" name="Picture 3" descr="https://upload.wikimedia.org/wikipedia/commons/thumb/1/1d/Iowa_and_Nebraska_lands10.jpg/800px-Iowa_and_Nebraska_land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1/1d/Iowa_and_Nebraska_lands10.jpg/800px-Iowa_and_Nebraska_lands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8" cy="43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8E" w:rsidRDefault="00E9238E" w:rsidP="00E9238E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 xml:space="preserve">European settlers </w:t>
      </w:r>
      <w:r w:rsidR="00AD190D">
        <w:rPr>
          <w:rFonts w:ascii="Century Gothic" w:hAnsi="Century Gothic"/>
          <w:sz w:val="72"/>
        </w:rPr>
        <w:t xml:space="preserve">are </w:t>
      </w:r>
      <w:r>
        <w:rPr>
          <w:rFonts w:ascii="Century Gothic" w:hAnsi="Century Gothic"/>
          <w:sz w:val="72"/>
        </w:rPr>
        <w:t>moving to Iowa</w:t>
      </w:r>
    </w:p>
    <w:p w:rsidR="00E9238E" w:rsidRDefault="00E9238E" w:rsidP="00E9238E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Civil War Era</w:t>
      </w:r>
    </w:p>
    <w:p w:rsidR="00E9238E" w:rsidRDefault="00E9238E" w:rsidP="00E9238E">
      <w:pPr>
        <w:jc w:val="center"/>
        <w:rPr>
          <w:rFonts w:ascii="Century Gothic" w:hAnsi="Century Gothic"/>
          <w:sz w:val="72"/>
        </w:rPr>
      </w:pPr>
    </w:p>
    <w:p w:rsidR="00E9238E" w:rsidRDefault="00E9238E" w:rsidP="00E9238E">
      <w:pPr>
        <w:jc w:val="center"/>
        <w:rPr>
          <w:rFonts w:ascii="Century Gothic" w:hAnsi="Century Gothic"/>
          <w:sz w:val="72"/>
        </w:rPr>
      </w:pPr>
      <w:r w:rsidRPr="00E9238E">
        <w:rPr>
          <w:noProof/>
        </w:rPr>
        <w:drawing>
          <wp:inline distT="0" distB="0" distL="0" distR="0" wp14:anchorId="2AF2667B" wp14:editId="011A795D">
            <wp:extent cx="4343400" cy="31229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8E" w:rsidRDefault="00AD190D" w:rsidP="00E9238E">
      <w:pPr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>Farmers began planting corn and raising livestock</w:t>
      </w: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Before this, farmers planted more wheat.</w:t>
      </w:r>
    </w:p>
    <w:p w:rsidR="0042140B" w:rsidRDefault="0042140B" w:rsidP="0042140B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Farmers earned more money for corn!</w:t>
      </w:r>
    </w:p>
    <w:p w:rsidR="0042140B" w:rsidRDefault="0042140B" w:rsidP="0042140B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Corn also helped feed animals, like cows and pigs.</w:t>
      </w: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42140B" w:rsidRDefault="0042140B" w:rsidP="0042140B">
      <w:pPr>
        <w:rPr>
          <w:rFonts w:ascii="Century Gothic" w:hAnsi="Century Gothic"/>
          <w:sz w:val="44"/>
        </w:rPr>
      </w:pPr>
    </w:p>
    <w:p w:rsidR="00AD190D" w:rsidRDefault="00AD190D" w:rsidP="00E9238E">
      <w:pPr>
        <w:jc w:val="center"/>
        <w:rPr>
          <w:rFonts w:ascii="Century Gothic" w:hAnsi="Century Gothic"/>
          <w:sz w:val="44"/>
        </w:rPr>
      </w:pPr>
    </w:p>
    <w:p w:rsidR="00AD190D" w:rsidRDefault="00AD190D" w:rsidP="00AD190D">
      <w:pPr>
        <w:rPr>
          <w:rFonts w:ascii="Century Gothic" w:hAnsi="Century Gothic"/>
          <w:sz w:val="44"/>
        </w:rPr>
      </w:pPr>
    </w:p>
    <w:p w:rsidR="00AD190D" w:rsidRDefault="00AD190D" w:rsidP="00E9238E">
      <w:pPr>
        <w:jc w:val="center"/>
        <w:rPr>
          <w:rFonts w:ascii="Century Gothic" w:hAnsi="Century Gothic"/>
          <w:sz w:val="44"/>
        </w:rPr>
      </w:pPr>
    </w:p>
    <w:p w:rsidR="00AD190D" w:rsidRDefault="00C03650" w:rsidP="00AD190D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Iowa used to be mostly prairies.</w:t>
      </w:r>
    </w:p>
    <w:p w:rsidR="00AD190D" w:rsidRDefault="00AD190D" w:rsidP="00AD190D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The grass was so tall, children could get lost in it!</w:t>
      </w:r>
    </w:p>
    <w:p w:rsidR="00AD190D" w:rsidRDefault="00AD190D" w:rsidP="00AD190D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Settlers plowed the land to make farms.</w:t>
      </w:r>
    </w:p>
    <w:p w:rsidR="00AD190D" w:rsidRDefault="00AD190D" w:rsidP="00AD190D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 xml:space="preserve">Almost every family had a farm to feed themselves. </w:t>
      </w:r>
    </w:p>
    <w:p w:rsidR="00AD190D" w:rsidRDefault="00AD190D" w:rsidP="00AD190D">
      <w:pPr>
        <w:rPr>
          <w:rFonts w:ascii="Century Gothic" w:hAnsi="Century Gothic"/>
          <w:sz w:val="44"/>
        </w:rPr>
      </w:pPr>
    </w:p>
    <w:p w:rsidR="00AD190D" w:rsidRDefault="00AD190D" w:rsidP="00AD190D">
      <w:pPr>
        <w:rPr>
          <w:rFonts w:ascii="Century Gothic" w:hAnsi="Century Gothic"/>
          <w:sz w:val="44"/>
        </w:rPr>
      </w:pPr>
    </w:p>
    <w:p w:rsidR="00AD190D" w:rsidRDefault="00AD190D" w:rsidP="00AD190D">
      <w:pPr>
        <w:rPr>
          <w:rFonts w:ascii="Century Gothic" w:hAnsi="Century Gothic"/>
          <w:sz w:val="44"/>
        </w:rPr>
      </w:pPr>
    </w:p>
    <w:p w:rsidR="00AD190D" w:rsidRDefault="00AD190D" w:rsidP="00AD190D">
      <w:pPr>
        <w:rPr>
          <w:rFonts w:ascii="Century Gothic" w:hAnsi="Century Gothic"/>
          <w:sz w:val="44"/>
        </w:rPr>
      </w:pPr>
    </w:p>
    <w:p w:rsidR="00AD190D" w:rsidRDefault="00AD190D" w:rsidP="00AD190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lastRenderedPageBreak/>
        <w:t>1891</w:t>
      </w:r>
    </w:p>
    <w:p w:rsidR="00AD190D" w:rsidRPr="00AD190D" w:rsidRDefault="00AD190D" w:rsidP="00AD190D">
      <w:pPr>
        <w:jc w:val="center"/>
        <w:rPr>
          <w:rFonts w:ascii="Century Gothic" w:hAnsi="Century Gothic"/>
          <w:sz w:val="48"/>
          <w:szCs w:val="72"/>
        </w:rPr>
      </w:pPr>
    </w:p>
    <w:p w:rsidR="00AD190D" w:rsidRDefault="00AD190D" w:rsidP="00AD190D">
      <w:pPr>
        <w:jc w:val="center"/>
        <w:rPr>
          <w:rFonts w:ascii="Century Gothic" w:hAnsi="Century Gothic"/>
          <w:sz w:val="72"/>
          <w:szCs w:val="72"/>
        </w:rPr>
      </w:pPr>
      <w:r w:rsidRPr="00AD190D">
        <w:rPr>
          <w:noProof/>
        </w:rPr>
        <w:drawing>
          <wp:inline distT="0" distB="0" distL="0" distR="0" wp14:anchorId="183D1DCD" wp14:editId="19EB7C33">
            <wp:extent cx="2277002" cy="3349922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1528" cy="338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90D" w:rsidRDefault="00AD190D" w:rsidP="00AD190D">
      <w:pPr>
        <w:jc w:val="center"/>
        <w:rPr>
          <w:rFonts w:ascii="Century Gothic" w:hAnsi="Century Gothic"/>
          <w:sz w:val="64"/>
          <w:szCs w:val="64"/>
        </w:rPr>
      </w:pPr>
      <w:r w:rsidRPr="00AD190D">
        <w:rPr>
          <w:rFonts w:ascii="Century Gothic" w:hAnsi="Century Gothic"/>
          <w:sz w:val="64"/>
          <w:szCs w:val="64"/>
        </w:rPr>
        <w:t>George Washington Carver attends Iowa State Agricultural College</w:t>
      </w:r>
    </w:p>
    <w:p w:rsidR="00AD190D" w:rsidRDefault="00AD190D" w:rsidP="00AD190D">
      <w:pPr>
        <w:jc w:val="center"/>
        <w:rPr>
          <w:rFonts w:ascii="Century Gothic" w:hAnsi="Century Gothic"/>
          <w:sz w:val="72"/>
          <w:szCs w:val="64"/>
        </w:rPr>
      </w:pPr>
      <w:r>
        <w:rPr>
          <w:rFonts w:ascii="Century Gothic" w:hAnsi="Century Gothic"/>
          <w:sz w:val="72"/>
          <w:szCs w:val="64"/>
        </w:rPr>
        <w:t>1900</w:t>
      </w:r>
    </w:p>
    <w:p w:rsidR="00AD190D" w:rsidRDefault="00AD190D" w:rsidP="00AD190D">
      <w:pPr>
        <w:jc w:val="center"/>
        <w:rPr>
          <w:rFonts w:ascii="Century Gothic" w:hAnsi="Century Gothic"/>
          <w:sz w:val="72"/>
          <w:szCs w:val="64"/>
        </w:rPr>
      </w:pPr>
    </w:p>
    <w:p w:rsidR="00AD190D" w:rsidRDefault="00AD190D" w:rsidP="00AD190D">
      <w:pPr>
        <w:jc w:val="center"/>
        <w:rPr>
          <w:rFonts w:ascii="Century Gothic" w:hAnsi="Century Gothic"/>
          <w:sz w:val="72"/>
          <w:szCs w:val="64"/>
        </w:rPr>
      </w:pPr>
      <w:r>
        <w:rPr>
          <w:noProof/>
        </w:rPr>
        <w:drawing>
          <wp:inline distT="0" distB="0" distL="0" distR="0">
            <wp:extent cx="4343400" cy="2745914"/>
            <wp:effectExtent l="0" t="0" r="0" b="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4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91" w:rsidRDefault="003B7391" w:rsidP="00AD190D">
      <w:pPr>
        <w:jc w:val="center"/>
        <w:rPr>
          <w:rFonts w:ascii="Century Gothic" w:hAnsi="Century Gothic"/>
          <w:sz w:val="72"/>
          <w:szCs w:val="64"/>
        </w:rPr>
      </w:pPr>
      <w:r>
        <w:rPr>
          <w:rFonts w:ascii="Century Gothic" w:hAnsi="Century Gothic"/>
          <w:sz w:val="72"/>
          <w:szCs w:val="64"/>
        </w:rPr>
        <w:t>The Golden Age of Agriculture begins</w:t>
      </w:r>
    </w:p>
    <w:p w:rsidR="003B7391" w:rsidRDefault="003B7391" w:rsidP="00AD190D">
      <w:pPr>
        <w:jc w:val="center"/>
        <w:rPr>
          <w:rFonts w:ascii="Century Gothic" w:hAnsi="Century Gothic"/>
          <w:sz w:val="72"/>
          <w:szCs w:val="64"/>
        </w:rPr>
      </w:pPr>
    </w:p>
    <w:p w:rsidR="003B7391" w:rsidRDefault="003B7391" w:rsidP="00AD190D">
      <w:pPr>
        <w:jc w:val="center"/>
        <w:rPr>
          <w:rFonts w:ascii="Century Gothic" w:hAnsi="Century Gothic"/>
          <w:sz w:val="72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In the early 1900s, farming became more efficient.</w:t>
      </w:r>
    </w:p>
    <w:p w:rsidR="0042140B" w:rsidRDefault="0042140B" w:rsidP="0042140B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Farms were run more like businesses.</w:t>
      </w:r>
    </w:p>
    <w:p w:rsidR="0042140B" w:rsidRDefault="0042140B" w:rsidP="0042140B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 xml:space="preserve">Technology on farms </w:t>
      </w:r>
      <w:r w:rsidR="00C03650">
        <w:rPr>
          <w:rFonts w:ascii="Century Gothic" w:hAnsi="Century Gothic"/>
          <w:sz w:val="44"/>
          <w:szCs w:val="64"/>
        </w:rPr>
        <w:t>grew</w:t>
      </w:r>
      <w:r>
        <w:rPr>
          <w:rFonts w:ascii="Century Gothic" w:hAnsi="Century Gothic"/>
          <w:sz w:val="44"/>
          <w:szCs w:val="64"/>
        </w:rPr>
        <w:t>!</w:t>
      </w:r>
    </w:p>
    <w:p w:rsidR="0042140B" w:rsidRDefault="0042140B" w:rsidP="0042140B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More people were able to move to towns.</w:t>
      </w: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3B7391" w:rsidRDefault="003B7391" w:rsidP="003B7391">
      <w:pPr>
        <w:rPr>
          <w:rFonts w:ascii="Century Gothic" w:hAnsi="Century Gothic"/>
          <w:sz w:val="44"/>
          <w:szCs w:val="64"/>
        </w:rPr>
      </w:pPr>
    </w:p>
    <w:p w:rsidR="003B7391" w:rsidRDefault="003B7391" w:rsidP="003B7391">
      <w:pPr>
        <w:rPr>
          <w:rFonts w:ascii="Century Gothic" w:hAnsi="Century Gothic"/>
          <w:sz w:val="44"/>
          <w:szCs w:val="64"/>
        </w:rPr>
      </w:pPr>
    </w:p>
    <w:p w:rsidR="00A8001C" w:rsidRDefault="00A8001C" w:rsidP="003B7391">
      <w:pPr>
        <w:rPr>
          <w:rFonts w:ascii="Century Gothic" w:hAnsi="Century Gothic"/>
          <w:sz w:val="44"/>
          <w:szCs w:val="64"/>
        </w:rPr>
      </w:pPr>
    </w:p>
    <w:p w:rsidR="003B7391" w:rsidRDefault="003B7391" w:rsidP="003B7391">
      <w:pPr>
        <w:rPr>
          <w:rFonts w:ascii="Century Gothic" w:hAnsi="Century Gothic"/>
          <w:sz w:val="44"/>
          <w:szCs w:val="64"/>
        </w:rPr>
      </w:pPr>
    </w:p>
    <w:p w:rsidR="003B7391" w:rsidRDefault="003B7391" w:rsidP="003B7391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 xml:space="preserve">George Washington Carver </w:t>
      </w:r>
      <w:r w:rsidR="00E905EE">
        <w:rPr>
          <w:rFonts w:ascii="Century Gothic" w:hAnsi="Century Gothic"/>
          <w:sz w:val="44"/>
          <w:szCs w:val="64"/>
        </w:rPr>
        <w:t>studied plants.</w:t>
      </w:r>
    </w:p>
    <w:p w:rsidR="00E905EE" w:rsidRDefault="00E905EE" w:rsidP="003B7391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He helped farmers grow plants that help the soil.</w:t>
      </w:r>
    </w:p>
    <w:p w:rsidR="00E905EE" w:rsidRDefault="00E905EE" w:rsidP="003B7391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He was the first African American to attend Iowa State.</w:t>
      </w:r>
    </w:p>
    <w:p w:rsidR="00E905EE" w:rsidRDefault="00E905EE" w:rsidP="003B7391">
      <w:pPr>
        <w:pStyle w:val="ListParagraph"/>
        <w:numPr>
          <w:ilvl w:val="0"/>
          <w:numId w:val="4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He is most famous for studying peanuts!</w:t>
      </w:r>
    </w:p>
    <w:p w:rsidR="00E905EE" w:rsidRDefault="00E905EE" w:rsidP="00E905EE">
      <w:pPr>
        <w:rPr>
          <w:rFonts w:ascii="Century Gothic" w:hAnsi="Century Gothic"/>
          <w:sz w:val="44"/>
          <w:szCs w:val="64"/>
        </w:rPr>
      </w:pPr>
    </w:p>
    <w:p w:rsidR="00E905EE" w:rsidRDefault="00E905EE" w:rsidP="00E905EE">
      <w:pPr>
        <w:rPr>
          <w:rFonts w:ascii="Century Gothic" w:hAnsi="Century Gothic"/>
          <w:sz w:val="44"/>
          <w:szCs w:val="64"/>
        </w:rPr>
      </w:pPr>
    </w:p>
    <w:p w:rsidR="00E905EE" w:rsidRDefault="00E905EE" w:rsidP="00E905EE">
      <w:pPr>
        <w:rPr>
          <w:rFonts w:ascii="Century Gothic" w:hAnsi="Century Gothic"/>
          <w:sz w:val="44"/>
          <w:szCs w:val="64"/>
        </w:rPr>
      </w:pPr>
    </w:p>
    <w:p w:rsidR="00E905EE" w:rsidRDefault="00E905EE" w:rsidP="00E905EE">
      <w:pPr>
        <w:rPr>
          <w:rFonts w:ascii="Century Gothic" w:hAnsi="Century Gothic"/>
          <w:sz w:val="44"/>
          <w:szCs w:val="64"/>
        </w:rPr>
      </w:pPr>
    </w:p>
    <w:p w:rsidR="00E905EE" w:rsidRDefault="00E905EE" w:rsidP="00E905EE">
      <w:pPr>
        <w:jc w:val="center"/>
        <w:rPr>
          <w:rFonts w:ascii="Century Gothic" w:hAnsi="Century Gothic"/>
          <w:sz w:val="72"/>
          <w:szCs w:val="64"/>
        </w:rPr>
      </w:pPr>
      <w:r>
        <w:rPr>
          <w:rFonts w:ascii="Century Gothic" w:hAnsi="Century Gothic"/>
          <w:sz w:val="72"/>
          <w:szCs w:val="64"/>
        </w:rPr>
        <w:lastRenderedPageBreak/>
        <w:t>1926</w:t>
      </w:r>
    </w:p>
    <w:p w:rsidR="00E905EE" w:rsidRPr="00E905EE" w:rsidRDefault="00E905EE" w:rsidP="00E905EE">
      <w:pPr>
        <w:jc w:val="center"/>
        <w:rPr>
          <w:rFonts w:ascii="Century Gothic" w:hAnsi="Century Gothic"/>
          <w:sz w:val="48"/>
          <w:szCs w:val="64"/>
        </w:rPr>
      </w:pPr>
    </w:p>
    <w:p w:rsidR="00E905EE" w:rsidRDefault="00E905EE" w:rsidP="00E905EE">
      <w:pPr>
        <w:jc w:val="center"/>
        <w:rPr>
          <w:rFonts w:ascii="Century Gothic" w:hAnsi="Century Gothic"/>
          <w:sz w:val="72"/>
          <w:szCs w:val="64"/>
        </w:rPr>
      </w:pPr>
      <w:r>
        <w:rPr>
          <w:noProof/>
        </w:rPr>
        <w:drawing>
          <wp:inline distT="0" distB="0" distL="0" distR="0">
            <wp:extent cx="2802577" cy="3671731"/>
            <wp:effectExtent l="0" t="0" r="0" b="5080"/>
            <wp:docPr id="7" name="Picture 7" descr="Image result for hi-bred corn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i-bred corn compa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35" cy="36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EE" w:rsidRDefault="00E905EE" w:rsidP="00E905EE">
      <w:pPr>
        <w:jc w:val="center"/>
        <w:rPr>
          <w:rFonts w:ascii="Century Gothic" w:hAnsi="Century Gothic"/>
          <w:sz w:val="72"/>
          <w:szCs w:val="64"/>
        </w:rPr>
      </w:pPr>
      <w:r>
        <w:rPr>
          <w:rFonts w:ascii="Century Gothic" w:hAnsi="Century Gothic"/>
          <w:sz w:val="72"/>
          <w:szCs w:val="64"/>
        </w:rPr>
        <w:t>Henry A. Wallace founds the Hi-Bred Corn Company</w:t>
      </w:r>
    </w:p>
    <w:p w:rsidR="00E905EE" w:rsidRDefault="00E905EE" w:rsidP="00E905EE">
      <w:pPr>
        <w:jc w:val="center"/>
        <w:rPr>
          <w:rFonts w:ascii="Century Gothic" w:hAnsi="Century Gothic"/>
          <w:sz w:val="72"/>
          <w:szCs w:val="64"/>
        </w:rPr>
      </w:pPr>
      <w:r>
        <w:rPr>
          <w:rFonts w:ascii="Century Gothic" w:hAnsi="Century Gothic"/>
          <w:sz w:val="72"/>
          <w:szCs w:val="64"/>
        </w:rPr>
        <w:t>Today</w:t>
      </w:r>
    </w:p>
    <w:p w:rsidR="0042140B" w:rsidRPr="0042140B" w:rsidRDefault="0042140B" w:rsidP="00E905EE">
      <w:pPr>
        <w:jc w:val="center"/>
        <w:rPr>
          <w:rFonts w:ascii="Century Gothic" w:hAnsi="Century Gothic"/>
          <w:sz w:val="52"/>
          <w:szCs w:val="64"/>
        </w:rPr>
      </w:pPr>
    </w:p>
    <w:p w:rsidR="00E905EE" w:rsidRPr="00E905EE" w:rsidRDefault="00E905EE" w:rsidP="00E905EE">
      <w:pPr>
        <w:jc w:val="center"/>
        <w:rPr>
          <w:rFonts w:ascii="Century Gothic" w:hAnsi="Century Gothic"/>
          <w:sz w:val="40"/>
          <w:szCs w:val="64"/>
        </w:rPr>
      </w:pPr>
      <w:r>
        <w:rPr>
          <w:rFonts w:ascii="Century Gothic" w:hAnsi="Century Gothic"/>
          <w:noProof/>
          <w:sz w:val="72"/>
          <w:szCs w:val="6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94401</wp:posOffset>
            </wp:positionV>
            <wp:extent cx="2683510" cy="2012315"/>
            <wp:effectExtent l="0" t="0" r="2540" b="6985"/>
            <wp:wrapTight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3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5EE" w:rsidRDefault="00E905EE" w:rsidP="00E905EE">
      <w:pPr>
        <w:rPr>
          <w:rFonts w:ascii="Century Gothic" w:hAnsi="Century Gothic"/>
          <w:sz w:val="72"/>
          <w:szCs w:val="64"/>
        </w:rPr>
      </w:pPr>
    </w:p>
    <w:p w:rsidR="00E905EE" w:rsidRDefault="00E905EE" w:rsidP="00E905EE">
      <w:pPr>
        <w:rPr>
          <w:rFonts w:ascii="Century Gothic" w:hAnsi="Century Gothic"/>
          <w:sz w:val="72"/>
          <w:szCs w:val="64"/>
        </w:rPr>
      </w:pPr>
      <w:r>
        <w:rPr>
          <w:rFonts w:ascii="Century Gothic" w:hAnsi="Century Gothic"/>
          <w:noProof/>
          <w:sz w:val="72"/>
          <w:szCs w:val="6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640286</wp:posOffset>
            </wp:positionV>
            <wp:extent cx="2680335" cy="2010410"/>
            <wp:effectExtent l="0" t="0" r="5715" b="8890"/>
            <wp:wrapTight wrapText="bothSides">
              <wp:wrapPolygon edited="0">
                <wp:start x="0" y="0"/>
                <wp:lineTo x="0" y="21491"/>
                <wp:lineTo x="21493" y="21491"/>
                <wp:lineTo x="2149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1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5EE" w:rsidRDefault="00E905EE" w:rsidP="00E905EE">
      <w:pPr>
        <w:rPr>
          <w:rFonts w:ascii="Century Gothic" w:hAnsi="Century Gothic"/>
          <w:sz w:val="72"/>
          <w:szCs w:val="64"/>
        </w:rPr>
      </w:pPr>
    </w:p>
    <w:p w:rsidR="00E905EE" w:rsidRDefault="00E905EE" w:rsidP="00E905EE">
      <w:pPr>
        <w:rPr>
          <w:rFonts w:ascii="Century Gothic" w:hAnsi="Century Gothic"/>
          <w:sz w:val="72"/>
          <w:szCs w:val="64"/>
        </w:rPr>
      </w:pPr>
    </w:p>
    <w:p w:rsidR="00E905EE" w:rsidRDefault="000D5704" w:rsidP="00E905EE">
      <w:pPr>
        <w:jc w:val="center"/>
        <w:rPr>
          <w:rFonts w:ascii="Century Gothic" w:hAnsi="Century Gothic"/>
          <w:sz w:val="72"/>
          <w:szCs w:val="64"/>
        </w:rPr>
      </w:pPr>
      <w:r>
        <w:rPr>
          <w:rFonts w:ascii="Century Gothic" w:hAnsi="Century Gothic"/>
          <w:sz w:val="72"/>
          <w:szCs w:val="64"/>
        </w:rPr>
        <w:t>Farms</w:t>
      </w:r>
      <w:r w:rsidR="00E905EE">
        <w:rPr>
          <w:rFonts w:ascii="Century Gothic" w:hAnsi="Century Gothic"/>
          <w:sz w:val="72"/>
          <w:szCs w:val="64"/>
        </w:rPr>
        <w:t xml:space="preserve"> </w:t>
      </w:r>
      <w:r>
        <w:rPr>
          <w:rFonts w:ascii="Century Gothic" w:hAnsi="Century Gothic"/>
          <w:sz w:val="72"/>
          <w:szCs w:val="64"/>
        </w:rPr>
        <w:t>use</w:t>
      </w:r>
      <w:r w:rsidR="00E905EE">
        <w:rPr>
          <w:rFonts w:ascii="Century Gothic" w:hAnsi="Century Gothic"/>
          <w:sz w:val="72"/>
          <w:szCs w:val="64"/>
        </w:rPr>
        <w:t xml:space="preserve"> lots of technology!</w:t>
      </w: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0D5704" w:rsidRDefault="000D5704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Iowa grows lots of corn, soybeans, pigs, and eggs.</w:t>
      </w:r>
    </w:p>
    <w:p w:rsidR="0042140B" w:rsidRDefault="0042140B" w:rsidP="0042140B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We also produce lots of ethanol and red meat.</w:t>
      </w:r>
    </w:p>
    <w:p w:rsidR="0042140B" w:rsidRDefault="0042140B" w:rsidP="0042140B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Modern farms use lots of technology, like GPS.</w:t>
      </w:r>
    </w:p>
    <w:p w:rsidR="0042140B" w:rsidRDefault="00A8001C" w:rsidP="0042140B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About</w:t>
      </w:r>
      <w:r w:rsidR="0042140B">
        <w:rPr>
          <w:rFonts w:ascii="Century Gothic" w:hAnsi="Century Gothic"/>
          <w:sz w:val="44"/>
          <w:szCs w:val="64"/>
        </w:rPr>
        <w:t xml:space="preserve"> 2% of people live on farms today.</w:t>
      </w:r>
    </w:p>
    <w:p w:rsidR="0042140B" w:rsidRPr="0042140B" w:rsidRDefault="0042140B" w:rsidP="0042140B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One farm can feed 1</w:t>
      </w:r>
      <w:r w:rsidR="00C03650">
        <w:rPr>
          <w:rFonts w:ascii="Century Gothic" w:hAnsi="Century Gothic"/>
          <w:sz w:val="44"/>
          <w:szCs w:val="64"/>
        </w:rPr>
        <w:t>66</w:t>
      </w:r>
      <w:r>
        <w:rPr>
          <w:rFonts w:ascii="Century Gothic" w:hAnsi="Century Gothic"/>
          <w:sz w:val="44"/>
          <w:szCs w:val="64"/>
        </w:rPr>
        <w:t xml:space="preserve"> people! In 1960, one farm</w:t>
      </w:r>
      <w:bookmarkStart w:id="0" w:name="_GoBack"/>
      <w:bookmarkEnd w:id="0"/>
      <w:r>
        <w:rPr>
          <w:rFonts w:ascii="Century Gothic" w:hAnsi="Century Gothic"/>
          <w:sz w:val="44"/>
          <w:szCs w:val="64"/>
        </w:rPr>
        <w:t xml:space="preserve"> fed 26 people.</w:t>
      </w:r>
    </w:p>
    <w:p w:rsidR="00E905EE" w:rsidRDefault="00E905EE" w:rsidP="00E905EE">
      <w:pPr>
        <w:jc w:val="center"/>
        <w:rPr>
          <w:rFonts w:ascii="Century Gothic" w:hAnsi="Century Gothic"/>
          <w:sz w:val="44"/>
          <w:szCs w:val="64"/>
        </w:rPr>
      </w:pPr>
    </w:p>
    <w:p w:rsidR="00E905EE" w:rsidRDefault="00E905EE" w:rsidP="00E905EE">
      <w:pPr>
        <w:jc w:val="center"/>
        <w:rPr>
          <w:rFonts w:ascii="Century Gothic" w:hAnsi="Century Gothic"/>
          <w:sz w:val="44"/>
          <w:szCs w:val="64"/>
        </w:rPr>
      </w:pPr>
    </w:p>
    <w:p w:rsidR="00E905EE" w:rsidRDefault="00E905EE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E905EE" w:rsidRDefault="00E905EE" w:rsidP="00E905EE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 xml:space="preserve">Henry A. Wallace </w:t>
      </w:r>
      <w:r w:rsidR="0042140B">
        <w:rPr>
          <w:rFonts w:ascii="Century Gothic" w:hAnsi="Century Gothic"/>
          <w:sz w:val="44"/>
          <w:szCs w:val="64"/>
        </w:rPr>
        <w:t>was a pioneer in hybrid crops.</w:t>
      </w:r>
    </w:p>
    <w:p w:rsidR="0042140B" w:rsidRDefault="0042140B" w:rsidP="00E905EE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He used new technology to make better corn plants.</w:t>
      </w:r>
    </w:p>
    <w:p w:rsidR="0042140B" w:rsidRDefault="0042140B" w:rsidP="00E905EE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His company grew over time</w:t>
      </w:r>
      <w:r w:rsidR="00C03650">
        <w:rPr>
          <w:rFonts w:ascii="Century Gothic" w:hAnsi="Century Gothic"/>
          <w:sz w:val="44"/>
          <w:szCs w:val="64"/>
        </w:rPr>
        <w:t>. It</w:t>
      </w:r>
      <w:r>
        <w:rPr>
          <w:rFonts w:ascii="Century Gothic" w:hAnsi="Century Gothic"/>
          <w:sz w:val="44"/>
          <w:szCs w:val="64"/>
        </w:rPr>
        <w:t xml:space="preserve"> is now </w:t>
      </w:r>
      <w:r w:rsidR="000D5704">
        <w:rPr>
          <w:rFonts w:ascii="Century Gothic" w:hAnsi="Century Gothic"/>
          <w:sz w:val="44"/>
          <w:szCs w:val="64"/>
        </w:rPr>
        <w:t>one of the largest of its kind</w:t>
      </w:r>
      <w:r>
        <w:rPr>
          <w:rFonts w:ascii="Century Gothic" w:hAnsi="Century Gothic"/>
          <w:sz w:val="44"/>
          <w:szCs w:val="64"/>
        </w:rPr>
        <w:t>!</w:t>
      </w:r>
    </w:p>
    <w:p w:rsidR="0042140B" w:rsidRDefault="0042140B" w:rsidP="00E905EE">
      <w:pPr>
        <w:pStyle w:val="ListParagraph"/>
        <w:numPr>
          <w:ilvl w:val="0"/>
          <w:numId w:val="5"/>
        </w:numPr>
        <w:rPr>
          <w:rFonts w:ascii="Century Gothic" w:hAnsi="Century Gothic"/>
          <w:sz w:val="44"/>
          <w:szCs w:val="64"/>
        </w:rPr>
      </w:pPr>
      <w:r>
        <w:rPr>
          <w:rFonts w:ascii="Century Gothic" w:hAnsi="Century Gothic"/>
          <w:sz w:val="44"/>
          <w:szCs w:val="64"/>
        </w:rPr>
        <w:t>He became the United States Secretary of Agriculture and Vice President of the United States.</w:t>
      </w: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p w:rsidR="0042140B" w:rsidRDefault="0042140B" w:rsidP="0042140B">
      <w:pPr>
        <w:rPr>
          <w:rFonts w:ascii="Century Gothic" w:hAnsi="Century Gothic"/>
          <w:sz w:val="44"/>
          <w:szCs w:val="64"/>
        </w:rPr>
      </w:pPr>
    </w:p>
    <w:sectPr w:rsidR="0042140B" w:rsidSect="00F36B6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C6025"/>
    <w:multiLevelType w:val="hybridMultilevel"/>
    <w:tmpl w:val="D946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C4BEC"/>
    <w:multiLevelType w:val="hybridMultilevel"/>
    <w:tmpl w:val="CBCE5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D2F6F"/>
    <w:multiLevelType w:val="hybridMultilevel"/>
    <w:tmpl w:val="8BE69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E3FB7"/>
    <w:multiLevelType w:val="hybridMultilevel"/>
    <w:tmpl w:val="58CE4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C7558C"/>
    <w:multiLevelType w:val="hybridMultilevel"/>
    <w:tmpl w:val="8DD83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66"/>
    <w:rsid w:val="000D5704"/>
    <w:rsid w:val="003B7391"/>
    <w:rsid w:val="0042140B"/>
    <w:rsid w:val="008112A3"/>
    <w:rsid w:val="00983E11"/>
    <w:rsid w:val="009D5379"/>
    <w:rsid w:val="00A8001C"/>
    <w:rsid w:val="00AD190D"/>
    <w:rsid w:val="00C03650"/>
    <w:rsid w:val="00CE1603"/>
    <w:rsid w:val="00E905EE"/>
    <w:rsid w:val="00E9238E"/>
    <w:rsid w:val="00F3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DC78F"/>
  <w15:chartTrackingRefBased/>
  <w15:docId w15:val="{CB58E4D6-E783-43D8-885B-DC6082EDE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B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Rhodes</dc:creator>
  <cp:keywords/>
  <dc:description/>
  <cp:lastModifiedBy>Chrissy Rhodes</cp:lastModifiedBy>
  <cp:revision>2</cp:revision>
  <dcterms:created xsi:type="dcterms:W3CDTF">2019-06-07T17:09:00Z</dcterms:created>
  <dcterms:modified xsi:type="dcterms:W3CDTF">2019-11-01T18:38:00Z</dcterms:modified>
</cp:coreProperties>
</file>